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B0" w:rsidRPr="00C570B0" w:rsidRDefault="00C570B0" w:rsidP="00C570B0">
      <w:r w:rsidRPr="00C570B0">
        <w:rPr>
          <w:b/>
          <w:bCs/>
        </w:rPr>
        <w:t xml:space="preserve">Vedtekter for LFCSCN – à jour pr 12.06.17 </w:t>
      </w:r>
      <w:r w:rsidRPr="00C570B0">
        <w:rPr>
          <w:b/>
          <w:bCs/>
        </w:rPr>
        <w:br/>
      </w:r>
      <w:r>
        <w:br/>
      </w:r>
      <w:r w:rsidRPr="00C570B0">
        <w:rPr>
          <w:b/>
        </w:rPr>
        <w:t xml:space="preserve">§ 1 Navn på forening </w:t>
      </w:r>
    </w:p>
    <w:p w:rsidR="00C570B0" w:rsidRPr="00C570B0" w:rsidRDefault="00C570B0" w:rsidP="00C570B0">
      <w:r w:rsidRPr="00C570B0">
        <w:t xml:space="preserve">Foreningens navn er Liverpool FC Supporters' Club Norway. </w:t>
      </w:r>
      <w:r w:rsidRPr="00C570B0">
        <w:br/>
      </w:r>
    </w:p>
    <w:p w:rsidR="00C570B0" w:rsidRPr="00C570B0" w:rsidRDefault="00C570B0" w:rsidP="00C570B0">
      <w:pPr>
        <w:rPr>
          <w:b/>
        </w:rPr>
      </w:pPr>
      <w:r w:rsidRPr="00C570B0">
        <w:rPr>
          <w:b/>
        </w:rPr>
        <w:t>§ 2 Foreningens formål</w:t>
      </w:r>
    </w:p>
    <w:p w:rsidR="00C570B0" w:rsidRPr="00C570B0" w:rsidRDefault="00C570B0" w:rsidP="00C570B0">
      <w:r w:rsidRPr="00C570B0">
        <w:t xml:space="preserve">Foreningens formål er å fremme samholdet mellom supportere av Liverpool FC, formidle informasjon om Liverpool FC, arrangere reiser og andre tiltak som er i medlemmenes interesse, samt gi sin støtte til Liverpool FC. </w:t>
      </w:r>
      <w:r w:rsidRPr="00C570B0">
        <w:br/>
      </w:r>
    </w:p>
    <w:p w:rsidR="00C570B0" w:rsidRPr="00C570B0" w:rsidRDefault="00C570B0" w:rsidP="00C570B0">
      <w:pPr>
        <w:rPr>
          <w:b/>
        </w:rPr>
      </w:pPr>
      <w:r w:rsidRPr="00C570B0">
        <w:rPr>
          <w:b/>
        </w:rPr>
        <w:t>§ 3 Adresse/tilholdssted</w:t>
      </w:r>
    </w:p>
    <w:p w:rsidR="00C570B0" w:rsidRPr="00C570B0" w:rsidRDefault="00C570B0" w:rsidP="00C570B0">
      <w:r w:rsidRPr="00C570B0">
        <w:t xml:space="preserve">Sted for foreningens administrasjonskontor bestemmes av styret. </w:t>
      </w:r>
      <w:r w:rsidRPr="00C570B0">
        <w:br/>
      </w:r>
    </w:p>
    <w:p w:rsidR="00C570B0" w:rsidRPr="00C570B0" w:rsidRDefault="00C570B0" w:rsidP="00C570B0">
      <w:pPr>
        <w:rPr>
          <w:b/>
        </w:rPr>
      </w:pPr>
      <w:r w:rsidRPr="00C570B0">
        <w:rPr>
          <w:b/>
        </w:rPr>
        <w:t>§ 4 Medlemskap</w:t>
      </w:r>
    </w:p>
    <w:p w:rsidR="00C570B0" w:rsidRPr="00C570B0" w:rsidRDefault="00C570B0" w:rsidP="00C570B0">
      <w:r w:rsidRPr="00C570B0">
        <w:t xml:space="preserve">Alle personer kan bli medlem av foreningen. Innmelding skjer til foreningens administrasjon via foreningens kanaler. Medlemskapet løper fra den tid kontingenten er betalt og fornyes automatisk årlig helt til man skriftlig melder seg ut. </w:t>
      </w:r>
    </w:p>
    <w:p w:rsidR="00C570B0" w:rsidRPr="00C570B0" w:rsidRDefault="00C570B0" w:rsidP="00C570B0">
      <w:r w:rsidRPr="00C570B0">
        <w:t xml:space="preserve">Et medlem kan når som helst melde seg ut, men utmelding medfører ikke rett til å få tilbakebetalt innbetalt kontingent. </w:t>
      </w:r>
    </w:p>
    <w:p w:rsidR="00C570B0" w:rsidRPr="00C570B0" w:rsidRDefault="00C570B0" w:rsidP="00C570B0">
      <w:r w:rsidRPr="00C570B0">
        <w:t>Dersom et medlem ikke betaler kontingenten innen 14 dager, etter purring opphører medlemskapet.</w:t>
      </w:r>
    </w:p>
    <w:p w:rsidR="00C570B0" w:rsidRPr="00C570B0" w:rsidRDefault="00C570B0" w:rsidP="00C570B0">
      <w:r w:rsidRPr="00C570B0">
        <w:t xml:space="preserve">Et medlem kan ekskluderes fra medlemskap dersom vedkommende oppfører seg i strid med foreningens vedtekter eller viser oppførsel som er usømmelig eller uforenlig med foreningens formål. Eksklusjon av et medlem besluttes av styret. </w:t>
      </w:r>
    </w:p>
    <w:p w:rsidR="00C570B0" w:rsidRPr="00C570B0" w:rsidRDefault="00C570B0" w:rsidP="00C570B0">
      <w:pPr>
        <w:rPr>
          <w:b/>
        </w:rPr>
      </w:pPr>
      <w:r w:rsidRPr="00C570B0">
        <w:rPr>
          <w:b/>
        </w:rPr>
        <w:t>§ 5 Foreningens styre</w:t>
      </w:r>
    </w:p>
    <w:p w:rsidR="00C570B0" w:rsidRPr="00C570B0" w:rsidRDefault="00C570B0" w:rsidP="00C570B0">
      <w:r w:rsidRPr="00C570B0">
        <w:t>Foreningens styre består av 5 medlemmer og 2 vararepresentanter.  Styremedlemmer og vararepresentanter velges av årsmøtet etter forslag fra styret eller ved valg på årsmøtet. Det bestrebes at begge kjønn er representert i styret.</w:t>
      </w:r>
    </w:p>
    <w:p w:rsidR="00C570B0" w:rsidRPr="00C570B0" w:rsidRDefault="00C570B0" w:rsidP="00C570B0">
      <w:r w:rsidRPr="00C570B0">
        <w:t xml:space="preserve">Medlemmer som ønsker å foreslå kandidater til styret, må meddele dette til foreningens sekretariat senest innen 14 dager før årsmøtet avholdes. </w:t>
      </w:r>
      <w:r w:rsidRPr="00C570B0">
        <w:br/>
      </w:r>
    </w:p>
    <w:p w:rsidR="00C570B0" w:rsidRPr="00C570B0" w:rsidRDefault="00C570B0" w:rsidP="00C570B0">
      <w:r w:rsidRPr="00C570B0">
        <w:t>Styret konstituerer seg selv for alle styrets roller. Styremedlemmer og vararepresentanter velges for to år av gangen, fordelt med valg av 3 og 4 annet hvert år. Medlemmer kan gjenvelges.</w:t>
      </w:r>
    </w:p>
    <w:p w:rsidR="00C570B0" w:rsidRPr="00C570B0" w:rsidRDefault="00C570B0" w:rsidP="00C570B0"/>
    <w:p w:rsidR="00C570B0" w:rsidRPr="00C570B0" w:rsidRDefault="00C570B0" w:rsidP="00C570B0">
      <w:r w:rsidRPr="00C570B0">
        <w:t xml:space="preserve">Styret blir enig om årsplan for styremøter, med 6-8 årlige møter. For å få en gyldig beslutning i styret, kreves det at minst 4 av styremedlemmene er til stede og at mer enn 50 % av de tilstedeværende gir sin tilslutning til vedtaket. Ved stemmelikhet skal formannens dobbeltstemme være avgjørende. Styret avgjør selv ved vanlig flertallsbeslutning om en sak er av så stor viktighet eller av en slik karakter at den bør overlates til årsmøtet til avgjørelse. </w:t>
      </w:r>
      <w:r w:rsidRPr="00C570B0">
        <w:br/>
      </w:r>
      <w:r w:rsidRPr="00C570B0">
        <w:br/>
      </w:r>
      <w:r w:rsidRPr="00C570B0">
        <w:lastRenderedPageBreak/>
        <w:t>Styrets formann og et styremedlem har signaturrett. Styret kan ansette administrasjon (eventuelt daglig leder) til å utføre arbeidsoppgaver for foreningen.</w:t>
      </w:r>
    </w:p>
    <w:p w:rsidR="00C570B0" w:rsidRPr="00C570B0" w:rsidRDefault="00C570B0" w:rsidP="00C570B0">
      <w:r w:rsidRPr="00C570B0">
        <w:t>Styret kan delegere fullmakter til klubbens administrasjon. Daglig leder har rett og plikt til å delta på styremøter.</w:t>
      </w:r>
    </w:p>
    <w:p w:rsidR="00C570B0" w:rsidRPr="00C570B0" w:rsidRDefault="00C570B0" w:rsidP="00C570B0">
      <w:pPr>
        <w:rPr>
          <w:b/>
        </w:rPr>
      </w:pPr>
      <w:r w:rsidRPr="00C570B0">
        <w:rPr>
          <w:b/>
        </w:rPr>
        <w:t>§ 6 Regnskap</w:t>
      </w:r>
    </w:p>
    <w:p w:rsidR="00C570B0" w:rsidRPr="00C570B0" w:rsidRDefault="00C570B0" w:rsidP="00C570B0">
      <w:r w:rsidRPr="00C570B0">
        <w:t>Styret har ansvar for at foreningen fører regnskap med de midler den forvalter.  Foreningens regnskap skal revideres av autorisert revisor.</w:t>
      </w:r>
    </w:p>
    <w:p w:rsidR="00C570B0" w:rsidRPr="00C570B0" w:rsidRDefault="00C570B0" w:rsidP="00C570B0">
      <w:pPr>
        <w:rPr>
          <w:b/>
        </w:rPr>
      </w:pPr>
      <w:r w:rsidRPr="00C570B0">
        <w:rPr>
          <w:b/>
        </w:rPr>
        <w:t>§ 7 Årsmøte</w:t>
      </w:r>
    </w:p>
    <w:p w:rsidR="00C570B0" w:rsidRPr="00C570B0" w:rsidRDefault="00C570B0" w:rsidP="00C570B0">
      <w:r w:rsidRPr="00C570B0">
        <w:t xml:space="preserve">Ordinært årsmøte avholdes hvert år innen utgangen av juni måned. </w:t>
      </w:r>
    </w:p>
    <w:p w:rsidR="00C570B0" w:rsidRPr="00C570B0" w:rsidRDefault="00C570B0" w:rsidP="00C570B0">
      <w:r w:rsidRPr="00C570B0">
        <w:t xml:space="preserve">Innkalling skjer med minst 21 dagers varsel i medlemsbladet eller nettsted og sosiale media. Varselet skal inneholde oversikt over de saker som skal behandles på årsmøtet. </w:t>
      </w:r>
    </w:p>
    <w:p w:rsidR="00C570B0" w:rsidRPr="00C570B0" w:rsidRDefault="00C570B0" w:rsidP="00C570B0">
      <w:r w:rsidRPr="00C570B0">
        <w:t xml:space="preserve">Det påligger det ordinære årsmøtet å: </w:t>
      </w:r>
    </w:p>
    <w:p w:rsidR="00C570B0" w:rsidRPr="00C570B0" w:rsidRDefault="00C570B0" w:rsidP="00C570B0">
      <w:r w:rsidRPr="00C570B0">
        <w:t>1. Behandle styrets årsberetning.</w:t>
      </w:r>
    </w:p>
    <w:p w:rsidR="00C570B0" w:rsidRPr="00C570B0" w:rsidRDefault="00C570B0" w:rsidP="00C570B0">
      <w:r w:rsidRPr="00C570B0">
        <w:t xml:space="preserve">2. Fastsette resultatregnskapet og balansen, samt anvendelse av årsoverskudd eller dekning av underskudd i henhold til den fastsatte balanse. </w:t>
      </w:r>
    </w:p>
    <w:p w:rsidR="003712C9" w:rsidRDefault="00C570B0" w:rsidP="00C570B0">
      <w:r w:rsidRPr="00C570B0">
        <w:t>3. Fastsette styrets honorar.</w:t>
      </w:r>
    </w:p>
    <w:p w:rsidR="003712C9" w:rsidRPr="00C570B0" w:rsidRDefault="003712C9" w:rsidP="003712C9">
      <w:r>
        <w:t xml:space="preserve">4. </w:t>
      </w:r>
      <w:r w:rsidRPr="00C570B0">
        <w:t>Fastsette, etter forslag fra styret, årskontingent.</w:t>
      </w:r>
    </w:p>
    <w:p w:rsidR="00C570B0" w:rsidRPr="00C570B0" w:rsidRDefault="00C570B0" w:rsidP="00C570B0">
      <w:r w:rsidRPr="00C570B0">
        <w:t>4. Behandle budsjett fremlagt av styret.</w:t>
      </w:r>
    </w:p>
    <w:p w:rsidR="00C570B0" w:rsidRPr="00C570B0" w:rsidRDefault="00C570B0" w:rsidP="00C570B0">
      <w:r w:rsidRPr="00C570B0">
        <w:t xml:space="preserve">6. Behandle eventuelle andre saker som er nevnt i innkallingen. </w:t>
      </w:r>
    </w:p>
    <w:p w:rsidR="00C570B0" w:rsidRPr="00C570B0" w:rsidRDefault="00C570B0" w:rsidP="00C570B0">
      <w:r w:rsidRPr="00C570B0">
        <w:t>7. Velge styre.</w:t>
      </w:r>
    </w:p>
    <w:p w:rsidR="00C570B0" w:rsidRPr="00C570B0" w:rsidRDefault="00C570B0" w:rsidP="00C570B0">
      <w:r w:rsidRPr="00C570B0">
        <w:t xml:space="preserve">På årsmøtet har </w:t>
      </w:r>
      <w:proofErr w:type="spellStart"/>
      <w:r w:rsidRPr="00C570B0">
        <w:t>h</w:t>
      </w:r>
      <w:bookmarkStart w:id="0" w:name="_GoBack"/>
      <w:bookmarkEnd w:id="0"/>
      <w:r w:rsidRPr="00C570B0">
        <w:t>vert</w:t>
      </w:r>
      <w:proofErr w:type="spellEnd"/>
      <w:r w:rsidRPr="00C570B0">
        <w:t xml:space="preserve"> medlem en stemme. Stemmer kan ikke avgis ved fullmakt. Vedtak på årsmøtet treffes med simpelt flertall. I tilfelle stemmelikhet gjør styreformannens stemme utslaget (dobbeltstemme). Man må ha vært medlem i LFCSCN 3 måneder for å ha stemmerett på årsmøtet.</w:t>
      </w:r>
    </w:p>
    <w:p w:rsidR="00C570B0" w:rsidRPr="00C570B0" w:rsidRDefault="00C570B0" w:rsidP="00C570B0">
      <w:r w:rsidRPr="00C570B0">
        <w:t xml:space="preserve">Vedtektsendring kan bare besluttes ved vedtak med 2/3 stemmeflertall i to etterfølgende årsmøter. Forslag til vedtektsendring må være kunngjort for medlemmene i innkallingen. </w:t>
      </w:r>
    </w:p>
    <w:p w:rsidR="00C570B0" w:rsidRPr="00C570B0" w:rsidRDefault="00C570B0" w:rsidP="00C570B0">
      <w:pPr>
        <w:rPr>
          <w:b/>
        </w:rPr>
      </w:pPr>
      <w:r w:rsidRPr="00C570B0">
        <w:rPr>
          <w:b/>
        </w:rPr>
        <w:t>§ 8 Ekstraordinært årsmøte</w:t>
      </w:r>
    </w:p>
    <w:p w:rsidR="00C570B0" w:rsidRPr="00C570B0" w:rsidRDefault="00C570B0" w:rsidP="00C570B0">
      <w:r w:rsidRPr="00C570B0">
        <w:t>Ekstraordinært årsmøte avholdes når styret finner det nødvendig eller det forlanges av minst 50 medlemmer. Medlemmene som krever ekstraordinært årsmøte må ha vært medlem i minst 3 måneder og de må komme med skriftlig krav til styret.</w:t>
      </w:r>
    </w:p>
    <w:p w:rsidR="00C570B0" w:rsidRPr="00C570B0" w:rsidRDefault="00C570B0" w:rsidP="00C570B0"/>
    <w:p w:rsidR="00C570B0" w:rsidRPr="00C570B0" w:rsidRDefault="00C570B0" w:rsidP="00C570B0">
      <w:r w:rsidRPr="00C570B0">
        <w:t xml:space="preserve">Ekstraordinært årsmøte sammenkalles på samme måte som det ordinære årsmøtet og behandler bare de saker som er nevnt i innkallelsen. </w:t>
      </w:r>
    </w:p>
    <w:p w:rsidR="00C570B0" w:rsidRPr="00C570B0" w:rsidRDefault="00C570B0" w:rsidP="00C570B0"/>
    <w:p w:rsidR="00C570B0" w:rsidRPr="00C570B0" w:rsidRDefault="00C570B0" w:rsidP="00C570B0">
      <w:pPr>
        <w:rPr>
          <w:b/>
        </w:rPr>
      </w:pPr>
      <w:r w:rsidRPr="00C570B0">
        <w:rPr>
          <w:b/>
        </w:rPr>
        <w:t>§ 9 Æresmedlemmer</w:t>
      </w:r>
    </w:p>
    <w:p w:rsidR="00C570B0" w:rsidRPr="00C570B0" w:rsidRDefault="00C570B0" w:rsidP="00C570B0">
      <w:pPr>
        <w:rPr>
          <w:b/>
        </w:rPr>
      </w:pPr>
      <w:r w:rsidRPr="00C570B0">
        <w:lastRenderedPageBreak/>
        <w:t xml:space="preserve">Foreningens styre kan utnevne æresmedlemmer. </w:t>
      </w:r>
      <w:r w:rsidRPr="00C570B0">
        <w:br/>
      </w:r>
    </w:p>
    <w:p w:rsidR="00C570B0" w:rsidRPr="00C570B0" w:rsidRDefault="00C570B0" w:rsidP="00C570B0">
      <w:pPr>
        <w:rPr>
          <w:b/>
        </w:rPr>
      </w:pPr>
      <w:r w:rsidRPr="00C570B0">
        <w:rPr>
          <w:b/>
        </w:rPr>
        <w:t>§ 10 Foreningen avslutter sin eksistens</w:t>
      </w:r>
    </w:p>
    <w:p w:rsidR="00C570B0" w:rsidRPr="00C570B0" w:rsidRDefault="00C570B0" w:rsidP="00C570B0">
      <w:r w:rsidRPr="00C570B0">
        <w:t>Oppløsning av foreningen kan besluttes av årsmøtet. Slik beslutning må fattes med minst 2/3 flertall, eller ved vanlig flertall på to årsmøter (ordinære eller ekstraordinære) etter hverandre. Ved nedleggelse av supporterklubben doneres alle midler til veldedige formål.</w:t>
      </w:r>
    </w:p>
    <w:p w:rsidR="00007784" w:rsidRPr="00007784" w:rsidRDefault="00007784"/>
    <w:sectPr w:rsidR="00007784" w:rsidRPr="0000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0A17"/>
    <w:multiLevelType w:val="hybridMultilevel"/>
    <w:tmpl w:val="6CCE784E"/>
    <w:lvl w:ilvl="0" w:tplc="DBFE4F92">
      <w:start w:val="1"/>
      <w:numFmt w:val="bullet"/>
      <w:lvlText w:val=""/>
      <w:lvlJc w:val="left"/>
      <w:pPr>
        <w:tabs>
          <w:tab w:val="num" w:pos="720"/>
        </w:tabs>
        <w:ind w:left="720" w:hanging="360"/>
      </w:pPr>
      <w:rPr>
        <w:rFonts w:ascii="Wingdings" w:hAnsi="Wingdings" w:hint="default"/>
      </w:rPr>
    </w:lvl>
    <w:lvl w:ilvl="1" w:tplc="F5DEEBE6" w:tentative="1">
      <w:start w:val="1"/>
      <w:numFmt w:val="bullet"/>
      <w:lvlText w:val=""/>
      <w:lvlJc w:val="left"/>
      <w:pPr>
        <w:tabs>
          <w:tab w:val="num" w:pos="1440"/>
        </w:tabs>
        <w:ind w:left="1440" w:hanging="360"/>
      </w:pPr>
      <w:rPr>
        <w:rFonts w:ascii="Wingdings" w:hAnsi="Wingdings" w:hint="default"/>
      </w:rPr>
    </w:lvl>
    <w:lvl w:ilvl="2" w:tplc="8EA0F83C" w:tentative="1">
      <w:start w:val="1"/>
      <w:numFmt w:val="bullet"/>
      <w:lvlText w:val=""/>
      <w:lvlJc w:val="left"/>
      <w:pPr>
        <w:tabs>
          <w:tab w:val="num" w:pos="2160"/>
        </w:tabs>
        <w:ind w:left="2160" w:hanging="360"/>
      </w:pPr>
      <w:rPr>
        <w:rFonts w:ascii="Wingdings" w:hAnsi="Wingdings" w:hint="default"/>
      </w:rPr>
    </w:lvl>
    <w:lvl w:ilvl="3" w:tplc="B1EE8B46" w:tentative="1">
      <w:start w:val="1"/>
      <w:numFmt w:val="bullet"/>
      <w:lvlText w:val=""/>
      <w:lvlJc w:val="left"/>
      <w:pPr>
        <w:tabs>
          <w:tab w:val="num" w:pos="2880"/>
        </w:tabs>
        <w:ind w:left="2880" w:hanging="360"/>
      </w:pPr>
      <w:rPr>
        <w:rFonts w:ascii="Wingdings" w:hAnsi="Wingdings" w:hint="default"/>
      </w:rPr>
    </w:lvl>
    <w:lvl w:ilvl="4" w:tplc="62FA7D54" w:tentative="1">
      <w:start w:val="1"/>
      <w:numFmt w:val="bullet"/>
      <w:lvlText w:val=""/>
      <w:lvlJc w:val="left"/>
      <w:pPr>
        <w:tabs>
          <w:tab w:val="num" w:pos="3600"/>
        </w:tabs>
        <w:ind w:left="3600" w:hanging="360"/>
      </w:pPr>
      <w:rPr>
        <w:rFonts w:ascii="Wingdings" w:hAnsi="Wingdings" w:hint="default"/>
      </w:rPr>
    </w:lvl>
    <w:lvl w:ilvl="5" w:tplc="64F2182E" w:tentative="1">
      <w:start w:val="1"/>
      <w:numFmt w:val="bullet"/>
      <w:lvlText w:val=""/>
      <w:lvlJc w:val="left"/>
      <w:pPr>
        <w:tabs>
          <w:tab w:val="num" w:pos="4320"/>
        </w:tabs>
        <w:ind w:left="4320" w:hanging="360"/>
      </w:pPr>
      <w:rPr>
        <w:rFonts w:ascii="Wingdings" w:hAnsi="Wingdings" w:hint="default"/>
      </w:rPr>
    </w:lvl>
    <w:lvl w:ilvl="6" w:tplc="0B92399E" w:tentative="1">
      <w:start w:val="1"/>
      <w:numFmt w:val="bullet"/>
      <w:lvlText w:val=""/>
      <w:lvlJc w:val="left"/>
      <w:pPr>
        <w:tabs>
          <w:tab w:val="num" w:pos="5040"/>
        </w:tabs>
        <w:ind w:left="5040" w:hanging="360"/>
      </w:pPr>
      <w:rPr>
        <w:rFonts w:ascii="Wingdings" w:hAnsi="Wingdings" w:hint="default"/>
      </w:rPr>
    </w:lvl>
    <w:lvl w:ilvl="7" w:tplc="EBA2620C" w:tentative="1">
      <w:start w:val="1"/>
      <w:numFmt w:val="bullet"/>
      <w:lvlText w:val=""/>
      <w:lvlJc w:val="left"/>
      <w:pPr>
        <w:tabs>
          <w:tab w:val="num" w:pos="5760"/>
        </w:tabs>
        <w:ind w:left="5760" w:hanging="360"/>
      </w:pPr>
      <w:rPr>
        <w:rFonts w:ascii="Wingdings" w:hAnsi="Wingdings" w:hint="default"/>
      </w:rPr>
    </w:lvl>
    <w:lvl w:ilvl="8" w:tplc="CEB8EB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75"/>
    <w:rsid w:val="00007784"/>
    <w:rsid w:val="0001181A"/>
    <w:rsid w:val="00054DB9"/>
    <w:rsid w:val="000B012C"/>
    <w:rsid w:val="000B3B38"/>
    <w:rsid w:val="000E5F7B"/>
    <w:rsid w:val="00153E37"/>
    <w:rsid w:val="00193FDA"/>
    <w:rsid w:val="002121E2"/>
    <w:rsid w:val="00235CF3"/>
    <w:rsid w:val="0024347F"/>
    <w:rsid w:val="003712C9"/>
    <w:rsid w:val="00382B2B"/>
    <w:rsid w:val="00534970"/>
    <w:rsid w:val="005416CF"/>
    <w:rsid w:val="00634623"/>
    <w:rsid w:val="00861675"/>
    <w:rsid w:val="00961A96"/>
    <w:rsid w:val="009817C6"/>
    <w:rsid w:val="00A226F4"/>
    <w:rsid w:val="00BB7B9A"/>
    <w:rsid w:val="00C13573"/>
    <w:rsid w:val="00C570B0"/>
    <w:rsid w:val="00CE07DE"/>
    <w:rsid w:val="00D10B8A"/>
    <w:rsid w:val="00D3255F"/>
    <w:rsid w:val="00D408AD"/>
    <w:rsid w:val="00D85A0A"/>
    <w:rsid w:val="00DE4E4E"/>
    <w:rsid w:val="00E42975"/>
    <w:rsid w:val="00E51D27"/>
    <w:rsid w:val="00EB3060"/>
    <w:rsid w:val="00F055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D8757-1A28-4E12-9297-547B873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1675"/>
    <w:rPr>
      <w:color w:val="0563C1" w:themeColor="hyperlink"/>
      <w:u w:val="single"/>
    </w:rPr>
  </w:style>
  <w:style w:type="character" w:customStyle="1" w:styleId="Omtale1">
    <w:name w:val="Omtale1"/>
    <w:basedOn w:val="Standardskriftforavsnitt"/>
    <w:uiPriority w:val="99"/>
    <w:semiHidden/>
    <w:unhideWhenUsed/>
    <w:rsid w:val="00861675"/>
    <w:rPr>
      <w:color w:val="2B579A"/>
      <w:shd w:val="clear" w:color="auto" w:fill="E6E6E6"/>
    </w:rPr>
  </w:style>
  <w:style w:type="paragraph" w:styleId="Listeavsnitt">
    <w:name w:val="List Paragraph"/>
    <w:basedOn w:val="Normal"/>
    <w:uiPriority w:val="34"/>
    <w:qFormat/>
    <w:rsid w:val="00A2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906">
      <w:bodyDiv w:val="1"/>
      <w:marLeft w:val="0"/>
      <w:marRight w:val="0"/>
      <w:marTop w:val="0"/>
      <w:marBottom w:val="0"/>
      <w:divBdr>
        <w:top w:val="none" w:sz="0" w:space="0" w:color="auto"/>
        <w:left w:val="none" w:sz="0" w:space="0" w:color="auto"/>
        <w:bottom w:val="none" w:sz="0" w:space="0" w:color="auto"/>
        <w:right w:val="none" w:sz="0" w:space="0" w:color="auto"/>
      </w:divBdr>
    </w:div>
    <w:div w:id="648483668">
      <w:bodyDiv w:val="1"/>
      <w:marLeft w:val="0"/>
      <w:marRight w:val="0"/>
      <w:marTop w:val="0"/>
      <w:marBottom w:val="0"/>
      <w:divBdr>
        <w:top w:val="none" w:sz="0" w:space="0" w:color="auto"/>
        <w:left w:val="none" w:sz="0" w:space="0" w:color="auto"/>
        <w:bottom w:val="none" w:sz="0" w:space="0" w:color="auto"/>
        <w:right w:val="none" w:sz="0" w:space="0" w:color="auto"/>
      </w:divBdr>
      <w:divsChild>
        <w:div w:id="1742363619">
          <w:marLeft w:val="360"/>
          <w:marRight w:val="0"/>
          <w:marTop w:val="200"/>
          <w:marBottom w:val="0"/>
          <w:divBdr>
            <w:top w:val="none" w:sz="0" w:space="0" w:color="auto"/>
            <w:left w:val="none" w:sz="0" w:space="0" w:color="auto"/>
            <w:bottom w:val="none" w:sz="0" w:space="0" w:color="auto"/>
            <w:right w:val="none" w:sz="0" w:space="0" w:color="auto"/>
          </w:divBdr>
        </w:div>
        <w:div w:id="1819371908">
          <w:marLeft w:val="360"/>
          <w:marRight w:val="0"/>
          <w:marTop w:val="200"/>
          <w:marBottom w:val="0"/>
          <w:divBdr>
            <w:top w:val="none" w:sz="0" w:space="0" w:color="auto"/>
            <w:left w:val="none" w:sz="0" w:space="0" w:color="auto"/>
            <w:bottom w:val="none" w:sz="0" w:space="0" w:color="auto"/>
            <w:right w:val="none" w:sz="0" w:space="0" w:color="auto"/>
          </w:divBdr>
        </w:div>
        <w:div w:id="2126266244">
          <w:marLeft w:val="360"/>
          <w:marRight w:val="0"/>
          <w:marTop w:val="200"/>
          <w:marBottom w:val="0"/>
          <w:divBdr>
            <w:top w:val="none" w:sz="0" w:space="0" w:color="auto"/>
            <w:left w:val="none" w:sz="0" w:space="0" w:color="auto"/>
            <w:bottom w:val="none" w:sz="0" w:space="0" w:color="auto"/>
            <w:right w:val="none" w:sz="0" w:space="0" w:color="auto"/>
          </w:divBdr>
        </w:div>
        <w:div w:id="1313369684">
          <w:marLeft w:val="360"/>
          <w:marRight w:val="0"/>
          <w:marTop w:val="200"/>
          <w:marBottom w:val="0"/>
          <w:divBdr>
            <w:top w:val="none" w:sz="0" w:space="0" w:color="auto"/>
            <w:left w:val="none" w:sz="0" w:space="0" w:color="auto"/>
            <w:bottom w:val="none" w:sz="0" w:space="0" w:color="auto"/>
            <w:right w:val="none" w:sz="0" w:space="0" w:color="auto"/>
          </w:divBdr>
        </w:div>
      </w:divsChild>
    </w:div>
    <w:div w:id="1460881246">
      <w:bodyDiv w:val="1"/>
      <w:marLeft w:val="0"/>
      <w:marRight w:val="0"/>
      <w:marTop w:val="0"/>
      <w:marBottom w:val="0"/>
      <w:divBdr>
        <w:top w:val="none" w:sz="0" w:space="0" w:color="auto"/>
        <w:left w:val="none" w:sz="0" w:space="0" w:color="auto"/>
        <w:bottom w:val="none" w:sz="0" w:space="0" w:color="auto"/>
        <w:right w:val="none" w:sz="0" w:space="0" w:color="auto"/>
      </w:divBdr>
      <w:divsChild>
        <w:div w:id="1649819830">
          <w:marLeft w:val="432"/>
          <w:marRight w:val="0"/>
          <w:marTop w:val="360"/>
          <w:marBottom w:val="0"/>
          <w:divBdr>
            <w:top w:val="none" w:sz="0" w:space="0" w:color="auto"/>
            <w:left w:val="none" w:sz="0" w:space="0" w:color="auto"/>
            <w:bottom w:val="none" w:sz="0" w:space="0" w:color="auto"/>
            <w:right w:val="none" w:sz="0" w:space="0" w:color="auto"/>
          </w:divBdr>
        </w:div>
        <w:div w:id="237635420">
          <w:marLeft w:val="432"/>
          <w:marRight w:val="0"/>
          <w:marTop w:val="360"/>
          <w:marBottom w:val="0"/>
          <w:divBdr>
            <w:top w:val="none" w:sz="0" w:space="0" w:color="auto"/>
            <w:left w:val="none" w:sz="0" w:space="0" w:color="auto"/>
            <w:bottom w:val="none" w:sz="0" w:space="0" w:color="auto"/>
            <w:right w:val="none" w:sz="0" w:space="0" w:color="auto"/>
          </w:divBdr>
        </w:div>
        <w:div w:id="490341034">
          <w:marLeft w:val="432"/>
          <w:marRight w:val="0"/>
          <w:marTop w:val="360"/>
          <w:marBottom w:val="0"/>
          <w:divBdr>
            <w:top w:val="none" w:sz="0" w:space="0" w:color="auto"/>
            <w:left w:val="none" w:sz="0" w:space="0" w:color="auto"/>
            <w:bottom w:val="none" w:sz="0" w:space="0" w:color="auto"/>
            <w:right w:val="none" w:sz="0" w:space="0" w:color="auto"/>
          </w:divBdr>
        </w:div>
        <w:div w:id="1225720283">
          <w:marLeft w:val="432"/>
          <w:marRight w:val="0"/>
          <w:marTop w:val="360"/>
          <w:marBottom w:val="0"/>
          <w:divBdr>
            <w:top w:val="none" w:sz="0" w:space="0" w:color="auto"/>
            <w:left w:val="none" w:sz="0" w:space="0" w:color="auto"/>
            <w:bottom w:val="none" w:sz="0" w:space="0" w:color="auto"/>
            <w:right w:val="none" w:sz="0" w:space="0" w:color="auto"/>
          </w:divBdr>
        </w:div>
        <w:div w:id="1183125258">
          <w:marLeft w:val="432"/>
          <w:marRight w:val="0"/>
          <w:marTop w:val="360"/>
          <w:marBottom w:val="0"/>
          <w:divBdr>
            <w:top w:val="none" w:sz="0" w:space="0" w:color="auto"/>
            <w:left w:val="none" w:sz="0" w:space="0" w:color="auto"/>
            <w:bottom w:val="none" w:sz="0" w:space="0" w:color="auto"/>
            <w:right w:val="none" w:sz="0" w:space="0" w:color="auto"/>
          </w:divBdr>
        </w:div>
        <w:div w:id="525287659">
          <w:marLeft w:val="432"/>
          <w:marRight w:val="0"/>
          <w:marTop w:val="360"/>
          <w:marBottom w:val="0"/>
          <w:divBdr>
            <w:top w:val="none" w:sz="0" w:space="0" w:color="auto"/>
            <w:left w:val="none" w:sz="0" w:space="0" w:color="auto"/>
            <w:bottom w:val="none" w:sz="0" w:space="0" w:color="auto"/>
            <w:right w:val="none" w:sz="0" w:space="0" w:color="auto"/>
          </w:divBdr>
        </w:div>
        <w:div w:id="1026517435">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3816</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Hansen</dc:creator>
  <cp:keywords/>
  <dc:description/>
  <cp:lastModifiedBy>Tore Hansen</cp:lastModifiedBy>
  <cp:revision>2</cp:revision>
  <dcterms:created xsi:type="dcterms:W3CDTF">2018-06-05T17:31:00Z</dcterms:created>
  <dcterms:modified xsi:type="dcterms:W3CDTF">2018-06-05T17:31:00Z</dcterms:modified>
</cp:coreProperties>
</file>